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DE" w:rsidRPr="00E36CAB" w:rsidRDefault="00E36CAB" w:rsidP="00E36CAB">
      <w:pPr>
        <w:jc w:val="center"/>
        <w:rPr>
          <w:b/>
          <w:sz w:val="28"/>
          <w:szCs w:val="28"/>
        </w:rPr>
      </w:pPr>
      <w:r>
        <w:rPr>
          <w:b/>
          <w:sz w:val="28"/>
          <w:szCs w:val="28"/>
        </w:rPr>
        <w:t xml:space="preserve">Ms. Beth Richards </w:t>
      </w:r>
      <w:r w:rsidR="007F2EDE" w:rsidRPr="00E36CAB">
        <w:rPr>
          <w:b/>
          <w:sz w:val="28"/>
          <w:szCs w:val="28"/>
        </w:rPr>
        <w:t>Northview Academy</w:t>
      </w:r>
    </w:p>
    <w:p w:rsidR="007F2EDE" w:rsidRPr="007F2EDE" w:rsidRDefault="00E36CAB" w:rsidP="00E36CAB">
      <w:pPr>
        <w:jc w:val="center"/>
      </w:pPr>
      <w:r>
        <w:rPr>
          <w:b/>
          <w:bCs/>
        </w:rPr>
        <w:t>World History &amp;</w:t>
      </w:r>
      <w:r w:rsidR="007F2EDE" w:rsidRPr="007F2EDE">
        <w:rPr>
          <w:b/>
          <w:bCs/>
        </w:rPr>
        <w:t xml:space="preserve"> Geography</w:t>
      </w:r>
    </w:p>
    <w:p w:rsidR="007F2EDE" w:rsidRPr="007F2EDE" w:rsidRDefault="007F2EDE" w:rsidP="007F2EDE">
      <w:r w:rsidRPr="007F2EDE">
        <w:rPr>
          <w:b/>
          <w:bCs/>
        </w:rPr>
        <w:t>Contact Information</w:t>
      </w:r>
    </w:p>
    <w:p w:rsidR="007F2EDE" w:rsidRPr="007F2EDE" w:rsidRDefault="007F2EDE" w:rsidP="007F2EDE">
      <w:r w:rsidRPr="007F2EDE">
        <w:t xml:space="preserve">Room Number(s): </w:t>
      </w:r>
      <w:r>
        <w:t>B-</w:t>
      </w:r>
      <w:r w:rsidRPr="007F2EDE">
        <w:t>121</w:t>
      </w:r>
    </w:p>
    <w:p w:rsidR="007F2EDE" w:rsidRPr="007F2EDE" w:rsidRDefault="007F2EDE" w:rsidP="007F2EDE">
      <w:r w:rsidRPr="007F2EDE">
        <w:t xml:space="preserve">Telephone: (865) </w:t>
      </w:r>
      <w:r>
        <w:t>933-5880</w:t>
      </w:r>
    </w:p>
    <w:p w:rsidR="007F2EDE" w:rsidRPr="007F2EDE" w:rsidRDefault="007F2EDE" w:rsidP="007F2EDE">
      <w:r w:rsidRPr="007F2EDE">
        <w:t xml:space="preserve">Email: </w:t>
      </w:r>
      <w:r>
        <w:t>bethrichards</w:t>
      </w:r>
      <w:r w:rsidRPr="007F2EDE">
        <w:t>@sevier.org</w:t>
      </w:r>
    </w:p>
    <w:p w:rsidR="007F2EDE" w:rsidRPr="007F2EDE" w:rsidRDefault="007F2EDE" w:rsidP="007F2EDE">
      <w:r w:rsidRPr="007F2EDE">
        <w:t> </w:t>
      </w:r>
    </w:p>
    <w:p w:rsidR="007F2EDE" w:rsidRPr="007F2EDE" w:rsidRDefault="007F2EDE" w:rsidP="007F2EDE">
      <w:r w:rsidRPr="007F2EDE">
        <w:rPr>
          <w:b/>
          <w:bCs/>
        </w:rPr>
        <w:t>Text(s)</w:t>
      </w:r>
    </w:p>
    <w:p w:rsidR="007F2EDE" w:rsidRPr="007F2EDE" w:rsidRDefault="007F2EDE" w:rsidP="007F2EDE">
      <w:pPr>
        <w:numPr>
          <w:ilvl w:val="0"/>
          <w:numId w:val="1"/>
        </w:numPr>
      </w:pPr>
      <w:r w:rsidRPr="007F2EDE">
        <w:rPr>
          <w:u w:val="single"/>
        </w:rPr>
        <w:t>World History: The Industrial Revolution to the Contemporary World</w:t>
      </w:r>
      <w:r w:rsidRPr="007F2EDE">
        <w:t> student edition textbook-</w:t>
      </w:r>
      <w:r w:rsidRPr="007F2EDE">
        <w:rPr>
          <w:i/>
          <w:iCs/>
        </w:rPr>
        <w:t>to be checked out by student in school library</w:t>
      </w:r>
    </w:p>
    <w:p w:rsidR="007F2EDE" w:rsidRPr="007F2EDE" w:rsidRDefault="007F2EDE" w:rsidP="007F2EDE">
      <w:pPr>
        <w:numPr>
          <w:ilvl w:val="0"/>
          <w:numId w:val="1"/>
        </w:numPr>
      </w:pPr>
      <w:r w:rsidRPr="007F2EDE">
        <w:t>Additional primary documents and supporting texts-</w:t>
      </w:r>
      <w:r w:rsidRPr="007F2EDE">
        <w:rPr>
          <w:i/>
          <w:iCs/>
        </w:rPr>
        <w:t>to be provided by teacher.</w:t>
      </w:r>
    </w:p>
    <w:p w:rsidR="007F2EDE" w:rsidRPr="007F2EDE" w:rsidRDefault="007F2EDE" w:rsidP="007F2EDE">
      <w:r w:rsidRPr="007F2EDE">
        <w:t> </w:t>
      </w:r>
    </w:p>
    <w:p w:rsidR="007F2EDE" w:rsidRPr="007F2EDE" w:rsidRDefault="007F2EDE" w:rsidP="007F2EDE">
      <w:r w:rsidRPr="007F2EDE">
        <w:rPr>
          <w:b/>
          <w:bCs/>
        </w:rPr>
        <w:t>Required Supplies</w:t>
      </w:r>
    </w:p>
    <w:p w:rsidR="007F2EDE" w:rsidRPr="007F2EDE" w:rsidRDefault="007F2EDE" w:rsidP="007F2EDE">
      <w:pPr>
        <w:numPr>
          <w:ilvl w:val="0"/>
          <w:numId w:val="2"/>
        </w:numPr>
      </w:pPr>
      <w:r w:rsidRPr="007F2EDE">
        <w:t>Loose-leaf notebook paper                </w:t>
      </w:r>
    </w:p>
    <w:p w:rsidR="007F2EDE" w:rsidRDefault="007F2EDE" w:rsidP="007F2EDE">
      <w:pPr>
        <w:numPr>
          <w:ilvl w:val="0"/>
          <w:numId w:val="2"/>
        </w:numPr>
      </w:pPr>
      <w:r w:rsidRPr="007F2EDE">
        <w:t>Pencils/Pens/Colored Pencils</w:t>
      </w:r>
    </w:p>
    <w:p w:rsidR="007F2EDE" w:rsidRPr="007F2EDE" w:rsidRDefault="007F2EDE" w:rsidP="007F2EDE">
      <w:pPr>
        <w:numPr>
          <w:ilvl w:val="0"/>
          <w:numId w:val="2"/>
        </w:numPr>
      </w:pPr>
      <w:r>
        <w:t>Folder</w:t>
      </w:r>
    </w:p>
    <w:p w:rsidR="007F2EDE" w:rsidRPr="007F2EDE" w:rsidRDefault="007F2EDE" w:rsidP="007F2EDE">
      <w:r w:rsidRPr="007F2EDE">
        <w:rPr>
          <w:b/>
          <w:bCs/>
        </w:rPr>
        <w:t>Course Overview</w:t>
      </w:r>
    </w:p>
    <w:p w:rsidR="007F2EDE" w:rsidRPr="007F2EDE" w:rsidRDefault="007F2EDE" w:rsidP="007F2EDE">
      <w:pPr>
        <w:numPr>
          <w:ilvl w:val="0"/>
          <w:numId w:val="3"/>
        </w:numPr>
      </w:pPr>
      <w:r w:rsidRPr="007F2EDE">
        <w:t> Students will study the rise of the nation state in Europe, the French Revolution, and the economic and political roots of the modern world. They will examine the origins and consequences of the Industrial Revolution, nineteenth century political reform in Western Europe, and imperialism in Africa, Asia, and South America. They will explain the causes and consequences of the great military and economic events of the past century, including the World Wars, the Great Depression, the Cold War, and the Russian and Chinese Revolutions. Finally, students will study the rise of nationalism and the continuing persistence of political, ethnic, and religious conflict in many parts of the world. Relevant Tennessee connections will be part of the curriculum, as well as appropriate primary source documents. Students will explore geographic influences on history, with attention given to political boundaries that developed with the evolution of nations from 1750 to the present and the subsequent human geographic issues that dominate the global community.</w:t>
      </w:r>
    </w:p>
    <w:p w:rsidR="007F2EDE" w:rsidRPr="007F2EDE" w:rsidRDefault="007F2EDE" w:rsidP="007F2EDE">
      <w:r w:rsidRPr="007F2EDE">
        <w:t> </w:t>
      </w:r>
    </w:p>
    <w:p w:rsidR="007F2EDE" w:rsidRPr="007F2EDE" w:rsidRDefault="007F2EDE" w:rsidP="007F2EDE">
      <w:r w:rsidRPr="007F2EDE">
        <w:rPr>
          <w:b/>
          <w:bCs/>
        </w:rPr>
        <w:t>Course Objectives </w:t>
      </w:r>
    </w:p>
    <w:p w:rsidR="007F2EDE" w:rsidRPr="007F2EDE" w:rsidRDefault="007F2EDE" w:rsidP="007F2EDE">
      <w:pPr>
        <w:numPr>
          <w:ilvl w:val="0"/>
          <w:numId w:val="4"/>
        </w:numPr>
      </w:pPr>
      <w:r w:rsidRPr="007F2EDE">
        <w:t>State standards for teaching and learning in this course and others are available at</w:t>
      </w:r>
      <w:hyperlink r:id="rId6" w:history="1">
        <w:r w:rsidRPr="007F2EDE">
          <w:rPr>
            <w:rStyle w:val="Hyperlink"/>
          </w:rPr>
          <w:t> </w:t>
        </w:r>
      </w:hyperlink>
      <w:hyperlink r:id="rId7" w:history="1">
        <w:r w:rsidRPr="007F2EDE">
          <w:rPr>
            <w:rStyle w:val="Hyperlink"/>
          </w:rPr>
          <w:t>http://tn.gov/education/topic/academic-standards</w:t>
        </w:r>
      </w:hyperlink>
    </w:p>
    <w:p w:rsidR="007F2EDE" w:rsidRPr="007F2EDE" w:rsidRDefault="007F2EDE" w:rsidP="007F2EDE">
      <w:pPr>
        <w:numPr>
          <w:ilvl w:val="0"/>
          <w:numId w:val="5"/>
        </w:numPr>
      </w:pPr>
      <w:r w:rsidRPr="007F2EDE">
        <w:t>By the end of the course, you will be able to:</w:t>
      </w:r>
    </w:p>
    <w:p w:rsidR="007F2EDE" w:rsidRPr="007F2EDE" w:rsidRDefault="007F2EDE" w:rsidP="007F2EDE">
      <w:pPr>
        <w:numPr>
          <w:ilvl w:val="0"/>
          <w:numId w:val="6"/>
        </w:numPr>
      </w:pPr>
      <w:r w:rsidRPr="007F2EDE">
        <w:t>Compare and contrast the Glorious Revolution of England, the American Revolution, the Spanish American Wars of Independence, and the French Revolution, and their enduring effects on the political expectations for self-government and individual liberty.</w:t>
      </w:r>
    </w:p>
    <w:p w:rsidR="007F2EDE" w:rsidRPr="007F2EDE" w:rsidRDefault="007F2EDE" w:rsidP="007F2EDE">
      <w:pPr>
        <w:numPr>
          <w:ilvl w:val="0"/>
          <w:numId w:val="6"/>
        </w:numPr>
      </w:pPr>
      <w:r w:rsidRPr="007F2EDE">
        <w:t>Analyze the emergence and effects of the Industrial Revolution in England, France, Germany, Japan, and the United States.</w:t>
      </w:r>
    </w:p>
    <w:p w:rsidR="007F2EDE" w:rsidRPr="007F2EDE" w:rsidRDefault="007F2EDE" w:rsidP="007F2EDE">
      <w:pPr>
        <w:numPr>
          <w:ilvl w:val="0"/>
          <w:numId w:val="6"/>
        </w:numPr>
      </w:pPr>
      <w:r w:rsidRPr="007F2EDE">
        <w:t>Analyze patterns of global change in the era of 19</w:t>
      </w:r>
      <w:r w:rsidRPr="007F2EDE">
        <w:rPr>
          <w:vertAlign w:val="superscript"/>
        </w:rPr>
        <w:t>th</w:t>
      </w:r>
      <w:r w:rsidRPr="007F2EDE">
        <w:t>-century European imperialism; describe the independence struggles of the colonized regions of the world redistribution of power, armed revolution, and cultural clashes.</w:t>
      </w:r>
    </w:p>
    <w:p w:rsidR="007F2EDE" w:rsidRPr="007F2EDE" w:rsidRDefault="007F2EDE" w:rsidP="007F2EDE">
      <w:pPr>
        <w:numPr>
          <w:ilvl w:val="0"/>
          <w:numId w:val="6"/>
        </w:numPr>
      </w:pPr>
      <w:r w:rsidRPr="007F2EDE">
        <w:t xml:space="preserve">Analyze the causes and course of the First World War, along with the long-term military, economic, and political effects; describe the various causes and consequences of the global depression of the 1930s, and analyze how governments responded to the Great Depression; analyze the rise of fascism and totalitarianism after World War I; analyze the </w:t>
      </w:r>
      <w:r w:rsidRPr="007F2EDE">
        <w:lastRenderedPageBreak/>
        <w:t>causes and course of World War II, along with the long-term military, economic, and political effects of the World War II.</w:t>
      </w:r>
    </w:p>
    <w:p w:rsidR="007F2EDE" w:rsidRPr="007F2EDE" w:rsidRDefault="007F2EDE" w:rsidP="007F2EDE">
      <w:pPr>
        <w:numPr>
          <w:ilvl w:val="0"/>
          <w:numId w:val="6"/>
        </w:numPr>
      </w:pPr>
      <w:r w:rsidRPr="007F2EDE">
        <w:t>Explain the causes, major events, and global consequences of the Cold War; analyze major developments in Africa, Asia, Europe, and Latin America since World War II.  </w:t>
      </w:r>
    </w:p>
    <w:p w:rsidR="007F2EDE" w:rsidRPr="007F2EDE" w:rsidRDefault="007F2EDE" w:rsidP="007F2EDE">
      <w:pPr>
        <w:numPr>
          <w:ilvl w:val="0"/>
          <w:numId w:val="6"/>
        </w:numPr>
      </w:pPr>
      <w:r w:rsidRPr="007F2EDE">
        <w:t> Analyze the major developments and globalization in the world since the era of the Cold War</w:t>
      </w:r>
    </w:p>
    <w:p w:rsidR="007F2EDE" w:rsidRPr="007F2EDE" w:rsidRDefault="007F2EDE" w:rsidP="007F2EDE">
      <w:r w:rsidRPr="007F2EDE">
        <w:t> </w:t>
      </w:r>
    </w:p>
    <w:p w:rsidR="007F2EDE" w:rsidRPr="007F2EDE" w:rsidRDefault="007F2EDE" w:rsidP="007F2EDE">
      <w:r w:rsidRPr="007F2EDE">
        <w:rPr>
          <w:b/>
          <w:bCs/>
        </w:rPr>
        <w:t>Movies</w:t>
      </w:r>
    </w:p>
    <w:p w:rsidR="007F2EDE" w:rsidRPr="007F2EDE" w:rsidRDefault="007F2EDE" w:rsidP="007F2EDE">
      <w:pPr>
        <w:numPr>
          <w:ilvl w:val="0"/>
          <w:numId w:val="7"/>
        </w:numPr>
      </w:pPr>
      <w:r w:rsidRPr="007F2EDE">
        <w:t xml:space="preserve">The following movies may be </w:t>
      </w:r>
      <w:r>
        <w:t>shown in its entirety or clips</w:t>
      </w:r>
      <w:r w:rsidRPr="007F2EDE">
        <w:t>: Pearl Harbor, Gandhi, The Great Gatsby, The Roosevelts (PBS), The Century</w:t>
      </w:r>
      <w:r w:rsidR="00E36CAB">
        <w:t xml:space="preserve"> </w:t>
      </w:r>
      <w:r w:rsidRPr="007F2EDE">
        <w:t>(History Channel)</w:t>
      </w:r>
      <w:r>
        <w:t xml:space="preserve">, </w:t>
      </w:r>
      <w:r w:rsidRPr="007F2EDE">
        <w:t>as well as several school-approved documentaries.</w:t>
      </w:r>
    </w:p>
    <w:p w:rsidR="007F2EDE" w:rsidRPr="007F2EDE" w:rsidRDefault="007F2EDE" w:rsidP="007F2EDE">
      <w:r w:rsidRPr="007F2EDE">
        <w:rPr>
          <w:b/>
          <w:bCs/>
        </w:rPr>
        <w:t>Exams</w:t>
      </w:r>
    </w:p>
    <w:p w:rsidR="007F2EDE" w:rsidRPr="007F2EDE" w:rsidRDefault="007F2EDE" w:rsidP="007F2EDE">
      <w:pPr>
        <w:numPr>
          <w:ilvl w:val="0"/>
          <w:numId w:val="8"/>
        </w:numPr>
      </w:pPr>
      <w:r w:rsidRPr="007F2EDE">
        <w:t>Students will take unit exams. In addition, all students will take six-weeks exams near t</w:t>
      </w:r>
      <w:r>
        <w:t>he end of each grading period</w:t>
      </w:r>
      <w:r w:rsidRPr="007F2EDE">
        <w:t>.</w:t>
      </w:r>
    </w:p>
    <w:p w:rsidR="007F2EDE" w:rsidRPr="007F2EDE" w:rsidRDefault="007F2EDE" w:rsidP="007F2EDE">
      <w:r w:rsidRPr="007F2EDE">
        <w:rPr>
          <w:b/>
          <w:bCs/>
        </w:rPr>
        <w:t>Grading</w:t>
      </w:r>
    </w:p>
    <w:p w:rsidR="007F2EDE" w:rsidRPr="007F2EDE" w:rsidRDefault="007F2EDE" w:rsidP="007F2EDE">
      <w:pPr>
        <w:numPr>
          <w:ilvl w:val="0"/>
          <w:numId w:val="9"/>
        </w:numPr>
      </w:pPr>
      <w:r w:rsidRPr="007F2EDE">
        <w:t xml:space="preserve">Per Sevier County Board of Education policy, daily grades will count as two-thirds of a student’s final average while test grades will count as the final one-third.   Deductions will be made for unexcused absences and </w:t>
      </w:r>
      <w:proofErr w:type="spellStart"/>
      <w:r w:rsidRPr="007F2EDE">
        <w:t>tardies</w:t>
      </w:r>
      <w:proofErr w:type="spellEnd"/>
      <w:r w:rsidRPr="007F2EDE">
        <w:t>.  The semester exam will count as 20% of the student’s final grade for the course when averaged with the grades from each marking period.  Progress reports are distributed at the three week point of each six weeks grading period.</w:t>
      </w:r>
    </w:p>
    <w:p w:rsidR="007F2EDE" w:rsidRPr="007F2EDE" w:rsidRDefault="007F2EDE" w:rsidP="007F2EDE">
      <w:r w:rsidRPr="007F2EDE">
        <w:t> </w:t>
      </w:r>
    </w:p>
    <w:p w:rsidR="007F2EDE" w:rsidRPr="007F2EDE" w:rsidRDefault="007F2EDE" w:rsidP="007F2EDE">
      <w:r w:rsidRPr="007F2EDE">
        <w:rPr>
          <w:b/>
          <w:bCs/>
        </w:rPr>
        <w:t>Parental Access to Instructional Materials</w:t>
      </w:r>
    </w:p>
    <w:p w:rsidR="007F2EDE" w:rsidRDefault="007F2EDE" w:rsidP="007F2EDE">
      <w:pPr>
        <w:numPr>
          <w:ilvl w:val="0"/>
          <w:numId w:val="10"/>
        </w:numPr>
      </w:pPr>
      <w:r w:rsidRPr="007F2EDE">
        <w:t>Pursuant to Tennessee Code 49-6-7003, parents or guardians may request access to any teaching materials, instructional materials, and other teaching aids used in the classroom as well as any tests developed or graded by the teacher.  In order to facilitate this request, parents/guardians are asked to submit a request for such review via letter, email, or phone conversation prior to an established meeting for said review.</w:t>
      </w:r>
    </w:p>
    <w:p w:rsidR="00E36CAB" w:rsidRDefault="00E36CAB" w:rsidP="00E36CAB">
      <w:bookmarkStart w:id="0" w:name="_GoBack"/>
      <w:bookmarkEnd w:id="0"/>
    </w:p>
    <w:p w:rsidR="00E36CAB" w:rsidRPr="007F2EDE" w:rsidRDefault="00E36CAB" w:rsidP="00E36CAB"/>
    <w:p w:rsidR="007F2EDE" w:rsidRPr="007F2EDE" w:rsidRDefault="007F2EDE" w:rsidP="007F2EDE">
      <w:r w:rsidRPr="007F2EDE">
        <w:rPr>
          <w:b/>
          <w:bCs/>
        </w:rPr>
        <w:t>Course Sequence</w:t>
      </w:r>
      <w:r w:rsidRPr="007F2EDE">
        <w:t>-</w:t>
      </w:r>
      <w:r w:rsidRPr="007F2EDE">
        <w:rPr>
          <w:i/>
          <w:iCs/>
        </w:rPr>
        <w:t>subject to change</w:t>
      </w:r>
    </w:p>
    <w:tbl>
      <w:tblPr>
        <w:tblW w:w="0" w:type="auto"/>
        <w:tblCellMar>
          <w:top w:w="15" w:type="dxa"/>
          <w:left w:w="15" w:type="dxa"/>
          <w:bottom w:w="15" w:type="dxa"/>
          <w:right w:w="15" w:type="dxa"/>
        </w:tblCellMar>
        <w:tblLook w:val="04A0" w:firstRow="1" w:lastRow="0" w:firstColumn="1" w:lastColumn="0" w:noHBand="0" w:noVBand="1"/>
      </w:tblPr>
      <w:tblGrid>
        <w:gridCol w:w="3930"/>
        <w:gridCol w:w="1576"/>
        <w:gridCol w:w="1844"/>
        <w:gridCol w:w="1530"/>
      </w:tblGrid>
      <w:tr w:rsidR="007F2EDE" w:rsidRPr="007F2EDE" w:rsidTr="007F2EDE">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rPr>
                <w:b/>
                <w:bCs/>
              </w:rPr>
              <w:t>Topic</w:t>
            </w:r>
          </w:p>
        </w:tc>
        <w:tc>
          <w:tcPr>
            <w:tcW w:w="1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rPr>
                <w:b/>
                <w:bCs/>
              </w:rPr>
              <w:t>Standards</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rPr>
                <w:b/>
                <w:bCs/>
              </w:rPr>
              <w:t>Text Reference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rPr>
                <w:b/>
                <w:bCs/>
              </w:rPr>
              <w:t>Date</w:t>
            </w:r>
          </w:p>
        </w:tc>
      </w:tr>
      <w:tr w:rsidR="007F2EDE" w:rsidRPr="007F2EDE" w:rsidTr="007F2EDE">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Age of Revolution 1750-1850</w:t>
            </w:r>
          </w:p>
        </w:tc>
        <w:tc>
          <w:tcPr>
            <w:tcW w:w="1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1-5</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Unit 2</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Week 1</w:t>
            </w:r>
          </w:p>
        </w:tc>
      </w:tr>
      <w:tr w:rsidR="007F2EDE" w:rsidRPr="007F2EDE" w:rsidTr="007F2EDE">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Industrial Revolution 1750-1914</w:t>
            </w:r>
          </w:p>
        </w:tc>
        <w:tc>
          <w:tcPr>
            <w:tcW w:w="1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6-12</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Unit 2 &amp; 3</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Week 2-3</w:t>
            </w:r>
          </w:p>
        </w:tc>
      </w:tr>
      <w:tr w:rsidR="007F2EDE" w:rsidRPr="007F2EDE" w:rsidTr="007F2EDE">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Unification and Imperialism 1850-1914</w:t>
            </w:r>
          </w:p>
        </w:tc>
        <w:tc>
          <w:tcPr>
            <w:tcW w:w="1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13-22</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Unit 3</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Week 4-6</w:t>
            </w:r>
          </w:p>
        </w:tc>
      </w:tr>
      <w:tr w:rsidR="007F2EDE" w:rsidRPr="007F2EDE" w:rsidTr="007F2EDE">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World Wars 1914-1945</w:t>
            </w:r>
          </w:p>
        </w:tc>
        <w:tc>
          <w:tcPr>
            <w:tcW w:w="1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23-59</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Unit 4</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Week 7-12</w:t>
            </w:r>
          </w:p>
        </w:tc>
      </w:tr>
      <w:tr w:rsidR="007F2EDE" w:rsidRPr="007F2EDE" w:rsidTr="007F2EDE">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Cold War 1945-1989</w:t>
            </w:r>
          </w:p>
        </w:tc>
        <w:tc>
          <w:tcPr>
            <w:tcW w:w="1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60-87</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Unit 5</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Week 13-16</w:t>
            </w:r>
          </w:p>
        </w:tc>
      </w:tr>
      <w:tr w:rsidR="007F2EDE" w:rsidRPr="007F2EDE" w:rsidTr="007F2EDE">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Contemporary World Since 1989</w:t>
            </w:r>
          </w:p>
        </w:tc>
        <w:tc>
          <w:tcPr>
            <w:tcW w:w="1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88-104</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Unit 5</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t>Week 17</w:t>
            </w:r>
          </w:p>
        </w:tc>
      </w:tr>
      <w:tr w:rsidR="007F2EDE" w:rsidRPr="007F2EDE" w:rsidTr="007F2EDE">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rPr>
                <w:i/>
                <w:iCs/>
              </w:rPr>
              <w:t>Review/Final Projects/Exams</w:t>
            </w:r>
          </w:p>
        </w:tc>
        <w:tc>
          <w:tcPr>
            <w:tcW w:w="1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rPr>
                <w:i/>
                <w:iCs/>
              </w:rPr>
              <w:t>all</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rPr>
                <w:i/>
                <w:iCs/>
              </w:rPr>
              <w:t>varies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7F2EDE" w:rsidRDefault="007F2EDE" w:rsidP="007F2EDE">
            <w:r w:rsidRPr="007F2EDE">
              <w:rPr>
                <w:i/>
                <w:iCs/>
              </w:rPr>
              <w:t>Week 17-18</w:t>
            </w:r>
          </w:p>
        </w:tc>
      </w:tr>
    </w:tbl>
    <w:p w:rsidR="003768B9" w:rsidRDefault="003768B9"/>
    <w:sectPr w:rsidR="003768B9" w:rsidSect="00E36CAB">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537"/>
    <w:multiLevelType w:val="multilevel"/>
    <w:tmpl w:val="06AE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D493C"/>
    <w:multiLevelType w:val="multilevel"/>
    <w:tmpl w:val="8D7C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C54CA"/>
    <w:multiLevelType w:val="multilevel"/>
    <w:tmpl w:val="008E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B49E0"/>
    <w:multiLevelType w:val="multilevel"/>
    <w:tmpl w:val="C16CD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1B4CB0"/>
    <w:multiLevelType w:val="multilevel"/>
    <w:tmpl w:val="7B02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52D8C"/>
    <w:multiLevelType w:val="multilevel"/>
    <w:tmpl w:val="1CAE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10907"/>
    <w:multiLevelType w:val="multilevel"/>
    <w:tmpl w:val="1C5C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332055"/>
    <w:multiLevelType w:val="multilevel"/>
    <w:tmpl w:val="0A96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3A3AEF"/>
    <w:multiLevelType w:val="multilevel"/>
    <w:tmpl w:val="63DC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3B749D"/>
    <w:multiLevelType w:val="multilevel"/>
    <w:tmpl w:val="1428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1"/>
  </w:num>
  <w:num w:numId="5">
    <w:abstractNumId w:val="9"/>
  </w:num>
  <w:num w:numId="6">
    <w:abstractNumId w:val="3"/>
  </w:num>
  <w:num w:numId="7">
    <w:abstractNumId w:val="7"/>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DE"/>
    <w:rsid w:val="003768B9"/>
    <w:rsid w:val="007F2EDE"/>
    <w:rsid w:val="00E3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E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E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31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q=http://tn.gov/education/topic/academic-standards&amp;sa=D&amp;ust=1502911918708000&amp;usg=AFQjCNFUofLxHeMNte8y8a-OhlDcpGKNN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tn.gov/education/topic/academic-standards&amp;sa=D&amp;ust=1502911918707000&amp;usg=AFQjCNGfcntjQt93YuQFa0aaEOQ_QUols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cp:revision>
  <dcterms:created xsi:type="dcterms:W3CDTF">2017-08-16T18:32:00Z</dcterms:created>
  <dcterms:modified xsi:type="dcterms:W3CDTF">2017-08-16T19:06:00Z</dcterms:modified>
</cp:coreProperties>
</file>